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0BA" w:rsidRDefault="00D03E57">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D03E57" w:rsidRPr="00D03E57" w:rsidRDefault="00D03E57" w:rsidP="00D03E57">
      <w:pPr>
        <w:jc w:val="center"/>
        <w:rPr>
          <w:rFonts w:ascii="Bahnschrift SemiBold" w:hAnsi="Bahnschrift SemiBold"/>
          <w:sz w:val="32"/>
          <w:u w:val="single"/>
        </w:rPr>
      </w:pPr>
      <w:r w:rsidRPr="00D03E57">
        <w:rPr>
          <w:rFonts w:ascii="Bahnschrift SemiBold" w:hAnsi="Bahnschrift SemiBold"/>
          <w:sz w:val="32"/>
          <w:u w:val="single"/>
        </w:rPr>
        <w:t>ΠΡΟΓΡΑΜΜΑ ΕΚΔΡΟΜΗΣ 25/03/2025</w:t>
      </w:r>
    </w:p>
    <w:p w:rsidR="00D03E57" w:rsidRDefault="00D03E57"/>
    <w:p w:rsidR="00D03E57" w:rsidRPr="00D03E57" w:rsidRDefault="00D03E57">
      <w:pPr>
        <w:rPr>
          <w:rFonts w:ascii="Arial" w:hAnsi="Arial" w:cs="Arial"/>
          <w:sz w:val="24"/>
          <w:szCs w:val="24"/>
          <w:shd w:val="clear" w:color="auto" w:fill="FFFFFF"/>
        </w:rPr>
      </w:pPr>
      <w:r w:rsidRPr="00D03E57">
        <w:rPr>
          <w:rFonts w:ascii="Arial" w:hAnsi="Arial" w:cs="Arial"/>
          <w:sz w:val="24"/>
          <w:szCs w:val="24"/>
        </w:rPr>
        <w:t xml:space="preserve">Αναχώρηση από Κόρινθο με προορισμό τα Καλάβρυτα με ενδιάμεση στάση.  Πρώτος προορισμός της εκδρομής μας, η Ιστορική Μονή της Αγίας Λαύρας. </w:t>
      </w:r>
      <w:r w:rsidRPr="00D03E57">
        <w:rPr>
          <w:rFonts w:ascii="Arial" w:hAnsi="Arial" w:cs="Arial"/>
          <w:sz w:val="24"/>
          <w:szCs w:val="24"/>
          <w:shd w:val="clear" w:color="auto" w:fill="FFFFFF"/>
        </w:rPr>
        <w:t xml:space="preserve">Η ιστορική Ιερά Μονή Αγίας Λαύρας είναι μια από τις αρχαιότερες μονές του ελληνικού και κυρίως του Πελοποννησιακού χώρου. Γνωστή ως τόπος έναρξης της Ελληνικής Επανάστασης του 1821 σύμφωνα με διαδεδομένη εξιστόρηση. Το λάβαρο της Επανάστασης σώζεται ακόμα εκεί μαζί με άλλα κειμήλια. Θα έχουμε ελεύθερο χρόνο για να παρακολουθήσουμε </w:t>
      </w:r>
      <w:r w:rsidR="00790D37">
        <w:rPr>
          <w:rFonts w:ascii="Arial" w:hAnsi="Arial" w:cs="Arial"/>
          <w:sz w:val="24"/>
          <w:szCs w:val="24"/>
          <w:shd w:val="clear" w:color="auto" w:fill="FFFFFF"/>
        </w:rPr>
        <w:t xml:space="preserve">τις </w:t>
      </w:r>
      <w:r w:rsidRPr="00D03E57">
        <w:rPr>
          <w:rFonts w:ascii="Arial" w:hAnsi="Arial" w:cs="Arial"/>
          <w:sz w:val="24"/>
          <w:szCs w:val="24"/>
          <w:shd w:val="clear" w:color="auto" w:fill="FFFFFF"/>
        </w:rPr>
        <w:t>Εορταστικ</w:t>
      </w:r>
      <w:r w:rsidR="00790D37">
        <w:rPr>
          <w:rFonts w:ascii="Arial" w:hAnsi="Arial" w:cs="Arial"/>
          <w:sz w:val="24"/>
          <w:szCs w:val="24"/>
          <w:shd w:val="clear" w:color="auto" w:fill="FFFFFF"/>
        </w:rPr>
        <w:t>ές</w:t>
      </w:r>
      <w:r w:rsidRPr="00D03E57">
        <w:rPr>
          <w:rFonts w:ascii="Arial" w:hAnsi="Arial" w:cs="Arial"/>
          <w:sz w:val="24"/>
          <w:szCs w:val="24"/>
          <w:shd w:val="clear" w:color="auto" w:fill="FFFFFF"/>
        </w:rPr>
        <w:t xml:space="preserve"> Εκδηλώσε</w:t>
      </w:r>
      <w:r w:rsidR="00790D37">
        <w:rPr>
          <w:rFonts w:ascii="Arial" w:hAnsi="Arial" w:cs="Arial"/>
          <w:sz w:val="24"/>
          <w:szCs w:val="24"/>
          <w:shd w:val="clear" w:color="auto" w:fill="FFFFFF"/>
        </w:rPr>
        <w:t>ις</w:t>
      </w:r>
      <w:r w:rsidRPr="00D03E57">
        <w:rPr>
          <w:rFonts w:ascii="Arial" w:hAnsi="Arial" w:cs="Arial"/>
          <w:sz w:val="24"/>
          <w:szCs w:val="24"/>
          <w:shd w:val="clear" w:color="auto" w:fill="FFFFFF"/>
        </w:rPr>
        <w:t xml:space="preserve"> και τη</w:t>
      </w:r>
      <w:r w:rsidR="00790D37">
        <w:rPr>
          <w:rFonts w:ascii="Arial" w:hAnsi="Arial" w:cs="Arial"/>
          <w:sz w:val="24"/>
          <w:szCs w:val="24"/>
          <w:shd w:val="clear" w:color="auto" w:fill="FFFFFF"/>
        </w:rPr>
        <w:t>ν Αναπαράσταση</w:t>
      </w:r>
      <w:r w:rsidRPr="00D03E57">
        <w:rPr>
          <w:rFonts w:ascii="Arial" w:hAnsi="Arial" w:cs="Arial"/>
          <w:sz w:val="24"/>
          <w:szCs w:val="24"/>
          <w:shd w:val="clear" w:color="auto" w:fill="FFFFFF"/>
        </w:rPr>
        <w:t xml:space="preserve"> της ορκωμοσίας των αγωνιστών. </w:t>
      </w:r>
    </w:p>
    <w:p w:rsidR="00D03E57" w:rsidRPr="00D03E57" w:rsidRDefault="00D03E57">
      <w:pPr>
        <w:rPr>
          <w:rFonts w:ascii="Arial" w:hAnsi="Arial" w:cs="Arial"/>
          <w:sz w:val="24"/>
          <w:szCs w:val="24"/>
          <w:shd w:val="clear" w:color="auto" w:fill="FFFFFF"/>
        </w:rPr>
      </w:pPr>
      <w:r w:rsidRPr="00D03E57">
        <w:rPr>
          <w:rFonts w:ascii="Arial" w:hAnsi="Arial" w:cs="Arial"/>
          <w:sz w:val="24"/>
          <w:szCs w:val="24"/>
          <w:shd w:val="clear" w:color="auto" w:fill="FFFFFF"/>
        </w:rPr>
        <w:t xml:space="preserve">Έπειτα θα συνεχίσουμε για την πόλη των Καλαβρύτων, έναν από τους πιο δημοφιλείς προορισμούς της Πελοποννήσου. Τα λιθόκτιστα σπίτια, οι μικρές πλατείες, οι χαριτωμένοι πεζόδρομοι, τα γραφικά καφέ και οι ταβέρνες σε σκιερά πλατάνια συνθέτουν ένα μαγευτικό σκηνικό, το οποίο δεν περνά απαρατήρητο από κανέναν επισκέπτη. Ελεύθερος χρόνος για φαγητό. </w:t>
      </w:r>
    </w:p>
    <w:p w:rsidR="00D03E57" w:rsidRPr="00D03E57" w:rsidRDefault="00D03E57">
      <w:pPr>
        <w:rPr>
          <w:rFonts w:ascii="Arial" w:hAnsi="Arial" w:cs="Arial"/>
          <w:sz w:val="24"/>
          <w:szCs w:val="24"/>
          <w:shd w:val="clear" w:color="auto" w:fill="FFFFFF"/>
        </w:rPr>
      </w:pPr>
      <w:r w:rsidRPr="00D03E57">
        <w:rPr>
          <w:rFonts w:ascii="Arial" w:hAnsi="Arial" w:cs="Arial"/>
          <w:sz w:val="24"/>
          <w:szCs w:val="24"/>
          <w:shd w:val="clear" w:color="auto" w:fill="FFFFFF"/>
        </w:rPr>
        <w:t xml:space="preserve">Στην συνέχεια θα επισκεφτούμε το Μέγα Σπήλαιο. </w:t>
      </w:r>
      <w:r w:rsidR="00790D37">
        <w:rPr>
          <w:rFonts w:ascii="Arial" w:hAnsi="Arial" w:cs="Arial"/>
          <w:sz w:val="24"/>
          <w:szCs w:val="24"/>
          <w:shd w:val="clear" w:color="auto" w:fill="FFFFFF"/>
        </w:rPr>
        <w:t>Είναι</w:t>
      </w:r>
      <w:r w:rsidRPr="00D03E57">
        <w:rPr>
          <w:rFonts w:ascii="Arial" w:hAnsi="Arial" w:cs="Arial"/>
          <w:sz w:val="24"/>
          <w:szCs w:val="24"/>
          <w:shd w:val="clear" w:color="auto" w:fill="FFFFFF"/>
        </w:rPr>
        <w:t xml:space="preserve"> ένα από τα μεγαλύτερα προσκυνήματα στον Ελλαδικό χώρο. Η Μονή είναι χτισμένη στο άνοιγμα ενός μεγάλου φυσικού σπηλαίου της οροσειράς Χελμού σε υψόμετρο 899 μέτρων.</w:t>
      </w:r>
      <w:r w:rsidR="00790D37">
        <w:rPr>
          <w:rFonts w:ascii="Arial" w:hAnsi="Arial" w:cs="Arial"/>
          <w:sz w:val="24"/>
          <w:szCs w:val="24"/>
          <w:shd w:val="clear" w:color="auto" w:fill="FFFFFF"/>
        </w:rPr>
        <w:t xml:space="preserve"> </w:t>
      </w:r>
    </w:p>
    <w:p w:rsidR="00D03E57" w:rsidRDefault="00D03E57">
      <w:pPr>
        <w:rPr>
          <w:rFonts w:ascii="Arial" w:hAnsi="Arial" w:cs="Arial"/>
          <w:sz w:val="24"/>
          <w:szCs w:val="24"/>
          <w:shd w:val="clear" w:color="auto" w:fill="FFFFFF"/>
        </w:rPr>
      </w:pPr>
      <w:r w:rsidRPr="00D03E57">
        <w:rPr>
          <w:rFonts w:ascii="Arial" w:hAnsi="Arial" w:cs="Arial"/>
          <w:sz w:val="24"/>
          <w:szCs w:val="24"/>
          <w:shd w:val="clear" w:color="auto" w:fill="FFFFFF"/>
        </w:rPr>
        <w:t>Το απόγευμα επιστροφή στην Κόρινθο γεμάτοι όμορφες εικόνες και εμπειρίες από μία υπέροχη ημερήσια απόδραση!</w:t>
      </w:r>
    </w:p>
    <w:p w:rsidR="00D03E57" w:rsidRDefault="00D03E57">
      <w:pPr>
        <w:rPr>
          <w:rFonts w:ascii="Arial" w:hAnsi="Arial" w:cs="Arial"/>
          <w:sz w:val="24"/>
          <w:szCs w:val="24"/>
          <w:shd w:val="clear" w:color="auto" w:fill="FFFFFF"/>
        </w:rPr>
      </w:pPr>
    </w:p>
    <w:p w:rsidR="00D03E57" w:rsidRPr="00D03E57" w:rsidRDefault="00D03E57" w:rsidP="00D03E57">
      <w:pPr>
        <w:jc w:val="right"/>
        <w:rPr>
          <w:rFonts w:ascii="Bahnschrift SemiBold" w:hAnsi="Bahnschrift SemiBold" w:cs="Arial"/>
          <w:b/>
          <w:i/>
          <w:sz w:val="28"/>
          <w:szCs w:val="24"/>
        </w:rPr>
      </w:pPr>
      <w:r w:rsidRPr="00D03E57">
        <w:rPr>
          <w:rFonts w:ascii="Bahnschrift SemiBold" w:hAnsi="Bahnschrift SemiBold" w:cs="Arial"/>
          <w:b/>
          <w:i/>
          <w:sz w:val="28"/>
          <w:szCs w:val="24"/>
          <w:shd w:val="clear" w:color="auto" w:fill="FFFFFF"/>
        </w:rPr>
        <w:t>ΚΑΛΟ ΤΑΞΙΔΙ!</w:t>
      </w:r>
    </w:p>
    <w:sectPr w:rsidR="00D03E57" w:rsidRPr="00D03E57" w:rsidSect="009E40B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ahnschrift SemiBold">
    <w:panose1 w:val="020B0502040204020203"/>
    <w:charset w:val="A1"/>
    <w:family w:val="swiss"/>
    <w:pitch w:val="variable"/>
    <w:sig w:usb0="A00002C7" w:usb1="00000002" w:usb2="00000000" w:usb3="00000000" w:csb0="000001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D03E57"/>
    <w:rsid w:val="00790D37"/>
    <w:rsid w:val="009E40BA"/>
    <w:rsid w:val="00D03E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0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03E5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03E57"/>
    <w:rPr>
      <w:rFonts w:ascii="Tahoma" w:hAnsi="Tahoma" w:cs="Tahoma"/>
      <w:sz w:val="16"/>
      <w:szCs w:val="16"/>
    </w:rPr>
  </w:style>
  <w:style w:type="character" w:styleId="a4">
    <w:name w:val="Strong"/>
    <w:basedOn w:val="a0"/>
    <w:uiPriority w:val="22"/>
    <w:qFormat/>
    <w:rsid w:val="00D03E5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198</Words>
  <Characters>1073</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2025-03-17T09:37:00Z</cp:lastPrinted>
  <dcterms:created xsi:type="dcterms:W3CDTF">2025-03-17T09:25:00Z</dcterms:created>
  <dcterms:modified xsi:type="dcterms:W3CDTF">2025-03-17T09:38:00Z</dcterms:modified>
</cp:coreProperties>
</file>