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B73" w:rsidRDefault="00A21B89">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A21B89" w:rsidRPr="00A21B89" w:rsidRDefault="00A21B89" w:rsidP="00A21B89">
      <w:pPr>
        <w:jc w:val="center"/>
        <w:rPr>
          <w:rFonts w:asciiTheme="majorHAnsi" w:hAnsiTheme="majorHAnsi"/>
          <w:sz w:val="32"/>
          <w:u w:val="single"/>
        </w:rPr>
      </w:pPr>
      <w:r w:rsidRPr="00A21B89">
        <w:rPr>
          <w:rFonts w:asciiTheme="majorHAnsi" w:hAnsiTheme="majorHAnsi"/>
          <w:sz w:val="32"/>
          <w:u w:val="single"/>
        </w:rPr>
        <w:t>ΠΡΟΓΡΑΜΜΑ ΕΚΔΡΟΜΗΣ 27/04/2025</w:t>
      </w:r>
    </w:p>
    <w:p w:rsidR="00A21B89" w:rsidRDefault="00A21B89" w:rsidP="00A21B89">
      <w:pPr>
        <w:rPr>
          <w:rFonts w:cstheme="minorHAnsi"/>
        </w:rPr>
      </w:pPr>
    </w:p>
    <w:p w:rsidR="00A21B89" w:rsidRPr="00A21B89" w:rsidRDefault="00A21B89" w:rsidP="00A21B89">
      <w:pPr>
        <w:rPr>
          <w:rFonts w:cstheme="minorHAnsi"/>
        </w:rPr>
      </w:pPr>
      <w:r w:rsidRPr="00A21B89">
        <w:rPr>
          <w:rFonts w:cstheme="minorHAnsi"/>
        </w:rPr>
        <w:t xml:space="preserve">Αναχώρηση από Κόρινθο με προορισμό το Θεματικό Πάρκο </w:t>
      </w:r>
      <w:proofErr w:type="spellStart"/>
      <w:r w:rsidRPr="00A21B89">
        <w:rPr>
          <w:rFonts w:cstheme="minorHAnsi"/>
        </w:rPr>
        <w:t>Συνεβρού</w:t>
      </w:r>
      <w:proofErr w:type="spellEnd"/>
      <w:r w:rsidRPr="00A21B89">
        <w:rPr>
          <w:rFonts w:cstheme="minorHAnsi"/>
        </w:rPr>
        <w:t xml:space="preserve"> </w:t>
      </w:r>
      <w:r w:rsidRPr="00A21B89">
        <w:rPr>
          <w:rFonts w:cstheme="minorHAnsi"/>
          <w:lang w:val="en-US"/>
        </w:rPr>
        <w:t>Area</w:t>
      </w:r>
      <w:r w:rsidRPr="00A21B89">
        <w:rPr>
          <w:rFonts w:cstheme="minorHAnsi"/>
        </w:rPr>
        <w:t xml:space="preserve"> </w:t>
      </w:r>
      <w:proofErr w:type="spellStart"/>
      <w:r w:rsidRPr="00A21B89">
        <w:rPr>
          <w:rFonts w:cstheme="minorHAnsi"/>
          <w:lang w:val="en-US"/>
        </w:rPr>
        <w:t>Synest</w:t>
      </w:r>
      <w:proofErr w:type="spellEnd"/>
      <w:r w:rsidRPr="00A21B89">
        <w:rPr>
          <w:rFonts w:cstheme="minorHAnsi"/>
        </w:rPr>
        <w:t xml:space="preserve">. Το Θεματικό Πάρκο </w:t>
      </w:r>
      <w:proofErr w:type="spellStart"/>
      <w:r w:rsidRPr="00A21B89">
        <w:rPr>
          <w:rFonts w:cstheme="minorHAnsi"/>
        </w:rPr>
        <w:t>Συνεβρού</w:t>
      </w:r>
      <w:proofErr w:type="spellEnd"/>
      <w:r w:rsidRPr="00A21B89">
        <w:rPr>
          <w:rFonts w:cstheme="minorHAnsi"/>
        </w:rPr>
        <w:t xml:space="preserve"> βρίσκεται πάνω από την </w:t>
      </w:r>
      <w:proofErr w:type="spellStart"/>
      <w:r w:rsidRPr="00A21B89">
        <w:rPr>
          <w:rFonts w:cstheme="minorHAnsi"/>
        </w:rPr>
        <w:t>Ακράτα</w:t>
      </w:r>
      <w:proofErr w:type="spellEnd"/>
      <w:r w:rsidRPr="00A21B89">
        <w:rPr>
          <w:rFonts w:cstheme="minorHAnsi"/>
        </w:rPr>
        <w:t xml:space="preserve"> και αποτελεί εξαιρετική επιλογή για παρέες, οικογένειες και ζευγάρια, όσοι θέλουν να εξερευνήσουν το μεγαλείο της φύσης, να ταξιδέψουν σε άλλες εποχές και να ζήσουν το παραμύθι από κοντά. Το Πάρκο βρίσκεται σε μια απέραντη καταπράσινη έκταση, με τη φυσική ομορφιά της στο προσκήνιο και πολλούς κρυμμένους θησαυρούς. Στην είσοδο του πάρκου μας περιμένουν τρεχούμενα νερά τα οποία καταλήγουν στη λίμνη με τα χρυσόψαρα και  τα νούφαρα. Διασχίζοντας τη γέφυρα πάνω από τη λίμνη, θα εισέρθουμε στο θεματικό πάρκο όπου σε όλη την έκταση του αναδύονται αρώματα από λουλούδια και αρωματικά φυτά από όλο τον κόσμο. Τα θερμοκήπια του “</w:t>
      </w:r>
      <w:proofErr w:type="spellStart"/>
      <w:r w:rsidRPr="00A21B89">
        <w:rPr>
          <w:rFonts w:cstheme="minorHAnsi"/>
        </w:rPr>
        <w:t>Area</w:t>
      </w:r>
      <w:proofErr w:type="spellEnd"/>
      <w:r w:rsidRPr="00A21B89">
        <w:rPr>
          <w:rFonts w:cstheme="minorHAnsi"/>
        </w:rPr>
        <w:t xml:space="preserve"> </w:t>
      </w:r>
      <w:proofErr w:type="spellStart"/>
      <w:r w:rsidRPr="00A21B89">
        <w:rPr>
          <w:rFonts w:cstheme="minorHAnsi"/>
        </w:rPr>
        <w:t>Synest</w:t>
      </w:r>
      <w:proofErr w:type="spellEnd"/>
      <w:r w:rsidRPr="00A21B89">
        <w:rPr>
          <w:rFonts w:cstheme="minorHAnsi"/>
        </w:rPr>
        <w:t xml:space="preserve">” φιλοξενούν κατά εποχές διάφορα θέματα, ανάλογα με την έμπνευση του δημιουργού, </w:t>
      </w:r>
      <w:proofErr w:type="spellStart"/>
      <w:r w:rsidRPr="00A21B89">
        <w:rPr>
          <w:rFonts w:cstheme="minorHAnsi"/>
        </w:rPr>
        <w:t>Μαρτίκ</w:t>
      </w:r>
      <w:proofErr w:type="spellEnd"/>
      <w:r w:rsidRPr="00A21B89">
        <w:rPr>
          <w:rFonts w:cstheme="minorHAnsi"/>
        </w:rPr>
        <w:t xml:space="preserve"> </w:t>
      </w:r>
      <w:proofErr w:type="spellStart"/>
      <w:r w:rsidRPr="00A21B89">
        <w:rPr>
          <w:rFonts w:cstheme="minorHAnsi"/>
        </w:rPr>
        <w:t>Μανικιάν</w:t>
      </w:r>
      <w:proofErr w:type="spellEnd"/>
      <w:r w:rsidRPr="00A21B89">
        <w:rPr>
          <w:rFonts w:cstheme="minorHAnsi"/>
        </w:rPr>
        <w:t xml:space="preserve">. Η πεζοπορία στο θεματικό πάρκο συνεχίζεται. Θα ανακαλύψουμε κτίσματα παλαιότερης αρχιτεκτονικής, που αναβιώνουν τη παραδοσιακή ζωή των Αρμενίων όπως το Λαογραφικό Μουσείο του </w:t>
      </w:r>
      <w:proofErr w:type="spellStart"/>
      <w:r w:rsidRPr="00A21B89">
        <w:rPr>
          <w:rFonts w:cstheme="minorHAnsi"/>
        </w:rPr>
        <w:t>Area</w:t>
      </w:r>
      <w:proofErr w:type="spellEnd"/>
      <w:r w:rsidRPr="00A21B89">
        <w:rPr>
          <w:rFonts w:cstheme="minorHAnsi"/>
        </w:rPr>
        <w:t xml:space="preserve"> </w:t>
      </w:r>
      <w:proofErr w:type="spellStart"/>
      <w:r w:rsidRPr="00A21B89">
        <w:rPr>
          <w:rFonts w:cstheme="minorHAnsi"/>
        </w:rPr>
        <w:t>Synest</w:t>
      </w:r>
      <w:proofErr w:type="spellEnd"/>
      <w:r w:rsidRPr="00A21B89">
        <w:rPr>
          <w:rFonts w:cstheme="minorHAnsi"/>
        </w:rPr>
        <w:t xml:space="preserve">  ενώ η πεζοπορία μέσα στο δάσος, στην λίμνη και στο ποτάμι, χαρίζουν ποιοτικές στιγμές χαλάρωσης. Παντού, θα βρούμε καθοδηγητικές πινακίδες που θα μας βοηθήσουν να ανακαλύψετε τα σημεία που μας τραβούν το ενδιαφέρον. Θα μπορέσουμε να περιηγηθούμε στο μαγαζάκι του Πάρκου, όπου θα βρούμε παραδοσιακά προϊόντα, χειροποίητα διακοσμητικά και έργα τέχνης. Επίσης, στο υπαίθριο </w:t>
      </w:r>
      <w:proofErr w:type="spellStart"/>
      <w:r w:rsidRPr="00A21B89">
        <w:rPr>
          <w:rFonts w:cstheme="minorHAnsi"/>
        </w:rPr>
        <w:t>Caravan</w:t>
      </w:r>
      <w:proofErr w:type="spellEnd"/>
      <w:r w:rsidRPr="00A21B89">
        <w:rPr>
          <w:rFonts w:cstheme="minorHAnsi"/>
        </w:rPr>
        <w:t xml:space="preserve"> </w:t>
      </w:r>
      <w:proofErr w:type="spellStart"/>
      <w:r w:rsidRPr="00A21B89">
        <w:rPr>
          <w:rFonts w:cstheme="minorHAnsi"/>
        </w:rPr>
        <w:t>Café</w:t>
      </w:r>
      <w:proofErr w:type="spellEnd"/>
      <w:r w:rsidRPr="00A21B89">
        <w:rPr>
          <w:rFonts w:cstheme="minorHAnsi"/>
        </w:rPr>
        <w:t xml:space="preserve">, ένα παλιό βαγόνι που μετατράπηκε με αγάπη, θα δροσιστούμε με ένα ποτήρι σπιτική λεμονάδα ή χυμό ρόδι αλλά και να γευτούν χειροποίητα σπιτικά γλυκά, όπως γαλατόπιτα, κέικ, τάρτες φρούτων ή και κάποιο αλμυρό σνακ. Περισσότερο από όλα, αξίζει να δοκιμάσουμε το φημισμένο ”χαβιάρι” του </w:t>
      </w:r>
      <w:proofErr w:type="spellStart"/>
      <w:r w:rsidRPr="00A21B89">
        <w:rPr>
          <w:rFonts w:cstheme="minorHAnsi"/>
        </w:rPr>
        <w:t>Area</w:t>
      </w:r>
      <w:proofErr w:type="spellEnd"/>
      <w:r w:rsidRPr="00A21B89">
        <w:rPr>
          <w:rFonts w:cstheme="minorHAnsi"/>
        </w:rPr>
        <w:t xml:space="preserve"> </w:t>
      </w:r>
      <w:proofErr w:type="spellStart"/>
      <w:r w:rsidRPr="00A21B89">
        <w:rPr>
          <w:rFonts w:cstheme="minorHAnsi"/>
        </w:rPr>
        <w:t>Synest</w:t>
      </w:r>
      <w:proofErr w:type="spellEnd"/>
      <w:r w:rsidRPr="00A21B89">
        <w:rPr>
          <w:rFonts w:cstheme="minorHAnsi"/>
        </w:rPr>
        <w:t xml:space="preserve">, που δεν είναι άλλο από το φυτό </w:t>
      </w:r>
      <w:proofErr w:type="spellStart"/>
      <w:r w:rsidRPr="00A21B89">
        <w:rPr>
          <w:rFonts w:cstheme="minorHAnsi"/>
        </w:rPr>
        <w:t>σαμπούκο</w:t>
      </w:r>
      <w:proofErr w:type="spellEnd"/>
      <w:r w:rsidRPr="00A21B89">
        <w:rPr>
          <w:rFonts w:cstheme="minorHAnsi"/>
        </w:rPr>
        <w:t xml:space="preserve"> (</w:t>
      </w:r>
      <w:proofErr w:type="spellStart"/>
      <w:r w:rsidRPr="00A21B89">
        <w:rPr>
          <w:rFonts w:cstheme="minorHAnsi"/>
        </w:rPr>
        <w:t>αφροξυλιά</w:t>
      </w:r>
      <w:proofErr w:type="spellEnd"/>
      <w:r w:rsidRPr="00A21B89">
        <w:rPr>
          <w:rFonts w:cstheme="minorHAnsi"/>
        </w:rPr>
        <w:t xml:space="preserve">) από το οποίο φτιάχνεται η χειροποίητη </w:t>
      </w:r>
      <w:proofErr w:type="spellStart"/>
      <w:r w:rsidRPr="00A21B89">
        <w:rPr>
          <w:rFonts w:cstheme="minorHAnsi"/>
        </w:rPr>
        <w:t>πεντανόστιμη</w:t>
      </w:r>
      <w:proofErr w:type="spellEnd"/>
      <w:r w:rsidRPr="00A21B89">
        <w:rPr>
          <w:rFonts w:cstheme="minorHAnsi"/>
        </w:rPr>
        <w:t xml:space="preserve"> μαρμελάδα </w:t>
      </w:r>
      <w:proofErr w:type="spellStart"/>
      <w:r w:rsidRPr="00A21B89">
        <w:rPr>
          <w:rFonts w:cstheme="minorHAnsi"/>
        </w:rPr>
        <w:t>σαμπούκο</w:t>
      </w:r>
      <w:proofErr w:type="spellEnd"/>
      <w:r w:rsidRPr="00A21B89">
        <w:rPr>
          <w:rFonts w:cstheme="minorHAnsi"/>
        </w:rPr>
        <w:t>.</w:t>
      </w:r>
    </w:p>
    <w:p w:rsidR="00A21B89" w:rsidRPr="00A21B89" w:rsidRDefault="00A21B89" w:rsidP="00A21B89">
      <w:pPr>
        <w:rPr>
          <w:rFonts w:cstheme="minorHAnsi"/>
        </w:rPr>
      </w:pPr>
      <w:r w:rsidRPr="00A21B89">
        <w:rPr>
          <w:rFonts w:cstheme="minorHAnsi"/>
        </w:rPr>
        <w:t>Μετά από αυτή τη μοναδική εμπειρία, επόμενή μας στάση είναι το </w:t>
      </w:r>
      <w:r w:rsidRPr="00A21B89">
        <w:rPr>
          <w:rStyle w:val="a4"/>
          <w:rFonts w:cstheme="minorHAnsi"/>
          <w:b w:val="0"/>
          <w:color w:val="000000"/>
          <w:bdr w:val="none" w:sz="0" w:space="0" w:color="auto" w:frame="1"/>
        </w:rPr>
        <w:t>Ξυλόκαστρο</w:t>
      </w:r>
      <w:r w:rsidRPr="00A21B89">
        <w:rPr>
          <w:rFonts w:cstheme="minorHAnsi"/>
        </w:rPr>
        <w:t>, όπου θα έχουμε ελεύθερο χρόνο για να απολαύσουμε το μεσημεριανό μας γεύμα</w:t>
      </w:r>
      <w:r>
        <w:rPr>
          <w:rFonts w:cstheme="minorHAnsi"/>
        </w:rPr>
        <w:t xml:space="preserve"> ή τον καφέ μας</w:t>
      </w:r>
      <w:r w:rsidRPr="00A21B89">
        <w:rPr>
          <w:rFonts w:cstheme="minorHAnsi"/>
        </w:rPr>
        <w:t>.</w:t>
      </w:r>
    </w:p>
    <w:p w:rsidR="00A21B89" w:rsidRDefault="00A21B89">
      <w:r>
        <w:t xml:space="preserve">Έπειτα αναχώρηση για Κόρινθο! </w:t>
      </w:r>
    </w:p>
    <w:p w:rsidR="00A21B89" w:rsidRPr="00A21B89" w:rsidRDefault="00A21B89" w:rsidP="00A21B89">
      <w:pPr>
        <w:jc w:val="right"/>
        <w:rPr>
          <w:b/>
          <w:i/>
          <w:sz w:val="28"/>
        </w:rPr>
      </w:pPr>
      <w:r w:rsidRPr="00A21B89">
        <w:rPr>
          <w:b/>
          <w:i/>
          <w:sz w:val="28"/>
        </w:rPr>
        <w:t>ΚΑΛΟ ΤΑΞΙΔΙ!</w:t>
      </w:r>
    </w:p>
    <w:sectPr w:rsidR="00A21B89" w:rsidRPr="00A21B89" w:rsidSect="00E67B7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A21B89"/>
    <w:rsid w:val="00A21B89"/>
    <w:rsid w:val="00E67B7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B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1B8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21B89"/>
    <w:rPr>
      <w:rFonts w:ascii="Tahoma" w:hAnsi="Tahoma" w:cs="Tahoma"/>
      <w:sz w:val="16"/>
      <w:szCs w:val="16"/>
    </w:rPr>
  </w:style>
  <w:style w:type="paragraph" w:styleId="Web">
    <w:name w:val="Normal (Web)"/>
    <w:basedOn w:val="a"/>
    <w:uiPriority w:val="99"/>
    <w:semiHidden/>
    <w:unhideWhenUsed/>
    <w:rsid w:val="00A21B8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A21B89"/>
    <w:rPr>
      <w:b/>
      <w:bCs/>
    </w:rPr>
  </w:style>
</w:styles>
</file>

<file path=word/webSettings.xml><?xml version="1.0" encoding="utf-8"?>
<w:webSettings xmlns:r="http://schemas.openxmlformats.org/officeDocument/2006/relationships" xmlns:w="http://schemas.openxmlformats.org/wordprocessingml/2006/main">
  <w:divs>
    <w:div w:id="154756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327</Words>
  <Characters>1772</Characters>
  <Application>Microsoft Office Word</Application>
  <DocSecurity>0</DocSecurity>
  <Lines>14</Lines>
  <Paragraphs>4</Paragraphs>
  <ScaleCrop>false</ScaleCrop>
  <Company/>
  <LinksUpToDate>false</LinksUpToDate>
  <CharactersWithSpaces>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2025-04-16T09:05:00Z</dcterms:created>
  <dcterms:modified xsi:type="dcterms:W3CDTF">2025-04-16T09:10:00Z</dcterms:modified>
</cp:coreProperties>
</file>