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54E" w:rsidRDefault="00CF3783">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CF3783" w:rsidRPr="00717976" w:rsidRDefault="00CF3783" w:rsidP="00717976">
      <w:pPr>
        <w:jc w:val="center"/>
        <w:rPr>
          <w:rFonts w:ascii="Arial" w:hAnsi="Arial" w:cs="Arial"/>
          <w:sz w:val="28"/>
          <w:u w:val="single"/>
        </w:rPr>
      </w:pPr>
      <w:r w:rsidRPr="00717976">
        <w:rPr>
          <w:rFonts w:ascii="Arial" w:hAnsi="Arial" w:cs="Arial"/>
          <w:sz w:val="28"/>
          <w:u w:val="single"/>
        </w:rPr>
        <w:t>ΠΡΟΓΡΑΜΜΑ ΕΚΔΡΟΜΗΣ 21/03/2026</w:t>
      </w:r>
    </w:p>
    <w:p w:rsidR="00717976" w:rsidRDefault="00717976" w:rsidP="00760D22"/>
    <w:p w:rsidR="00CF3783" w:rsidRPr="00717976" w:rsidRDefault="00CF3783" w:rsidP="00760D22">
      <w:pPr>
        <w:rPr>
          <w:rFonts w:ascii="Segoe UI" w:hAnsi="Segoe UI" w:cs="Segoe UI"/>
        </w:rPr>
      </w:pPr>
      <w:r w:rsidRPr="00717976">
        <w:rPr>
          <w:rFonts w:ascii="Segoe UI" w:hAnsi="Segoe UI" w:cs="Segoe UI"/>
        </w:rPr>
        <w:t>Αναχώρηση από Κόρινθο με προορισμό τα Καλάβρυτα κάνοντας απαραίτητη ενδιάμεση στάση.  Άφιξη στα ιστορικά μαρτυρικά Καλάβρυτα και χρόνος ελεύθερος για να παρακολουθήσουμε τις επετειακές εκδηλώσεις. Η αναπαράσταση της ιστορικής μάχης των Καλαβρύτων πραγματοποιείται κάθε χρόνο, τιμώντας την απελευθέρωση της πόλης το 1821, η οποία αποτελεί μία από τις πρώτες νικηφόρες πολεμικές επιχειρήσεις της Ελληνικής Επανάστασης. Οι εκδηλώσεις περιλαμβάνουν παρέλαση, παραδοσιακούς χορούς και την αναπαράσταση της κατάληψης των πύργων των Τούρκων</w:t>
      </w:r>
      <w:r w:rsidR="00760D22" w:rsidRPr="00717976">
        <w:rPr>
          <w:rFonts w:ascii="Segoe UI" w:hAnsi="Segoe UI" w:cs="Segoe UI"/>
        </w:rPr>
        <w:t xml:space="preserve">. </w:t>
      </w:r>
    </w:p>
    <w:p w:rsidR="00760D22" w:rsidRPr="00717976" w:rsidRDefault="00760D22" w:rsidP="00760D22">
      <w:pPr>
        <w:rPr>
          <w:rFonts w:ascii="Segoe UI" w:hAnsi="Segoe UI" w:cs="Segoe UI"/>
        </w:rPr>
      </w:pPr>
      <w:r w:rsidRPr="00717976">
        <w:rPr>
          <w:rFonts w:ascii="Segoe UI" w:hAnsi="Segoe UI" w:cs="Segoe UI"/>
        </w:rPr>
        <w:t>Ελεύθερος χρόνος  για  μεσημεριανό  φαγητό σε ταβέρνα στο κέντρο των Καλαβρύτων και αναχώρηση για το Μέγα Σπήλαιο το οποίο  βρίσκεται σε ένα εντυπωσιακό τοπίο στην είσοδο μιας φυσικής σπηλιάς και σε ύψος 924 μέτρων. Χτίστηκε το 362 Μ.Χ. από τους Θεσσαλονικείς αδερφούς, Συμεών και Θεόδωρο οι οποίοι είδαν ξεχωριστά ο καθένας μια οπτασία με την εντολή να μεταβούν στην Αχαΐα και να βρουν την ιερή εικόνα της Παναγίας από μαστίχα και κερί, φιλοτεχνημένη από τον Ευαγγελιστή Λουκά. Οι τοίχοι της εκκλησίας στο μοναστήρι καλύπτονται με νωπογραφίες από το 1653. Επίσης εκεί φυλάσσονται και χειρόγραφα Ευαγγέλια και άμφια.</w:t>
      </w:r>
      <w:r w:rsidR="00717976" w:rsidRPr="00717976">
        <w:rPr>
          <w:rFonts w:ascii="Segoe UI" w:hAnsi="Segoe UI" w:cs="Segoe UI"/>
        </w:rPr>
        <w:t xml:space="preserve"> </w:t>
      </w:r>
    </w:p>
    <w:p w:rsidR="00717976" w:rsidRDefault="00717976" w:rsidP="00760D22">
      <w:pPr>
        <w:rPr>
          <w:rFonts w:ascii="Segoe UI" w:hAnsi="Segoe UI" w:cs="Segoe UI"/>
          <w:color w:val="000000"/>
          <w:szCs w:val="29"/>
          <w:shd w:val="clear" w:color="auto" w:fill="FFFFFF"/>
        </w:rPr>
      </w:pPr>
      <w:r w:rsidRPr="00717976">
        <w:rPr>
          <w:rFonts w:ascii="Segoe UI" w:hAnsi="Segoe UI" w:cs="Segoe UI"/>
          <w:color w:val="000000"/>
          <w:szCs w:val="29"/>
          <w:shd w:val="clear" w:color="auto" w:fill="FFFFFF"/>
        </w:rPr>
        <w:t>Έπειτα επιβίβαση στο πούλμαν και επιστροφή στην Κόρινθο γεμάτοι όμορφες εικόνες και εμπειρίες από μία υπέροχη ημερήσια απόδραση!</w:t>
      </w:r>
    </w:p>
    <w:p w:rsidR="00717976" w:rsidRDefault="00717976" w:rsidP="00760D22">
      <w:pPr>
        <w:rPr>
          <w:rFonts w:ascii="Segoe UI" w:hAnsi="Segoe UI" w:cs="Segoe UI"/>
          <w:color w:val="000000"/>
          <w:szCs w:val="29"/>
          <w:shd w:val="clear" w:color="auto" w:fill="FFFFFF"/>
        </w:rPr>
      </w:pPr>
    </w:p>
    <w:p w:rsidR="00717976" w:rsidRPr="00717976" w:rsidRDefault="00717976" w:rsidP="00717976">
      <w:pPr>
        <w:jc w:val="right"/>
        <w:rPr>
          <w:rFonts w:ascii="Segoe UI" w:hAnsi="Segoe UI" w:cs="Segoe UI"/>
          <w:i/>
          <w:sz w:val="18"/>
        </w:rPr>
      </w:pPr>
      <w:r w:rsidRPr="00717976">
        <w:rPr>
          <w:rFonts w:ascii="Segoe UI" w:hAnsi="Segoe UI" w:cs="Segoe UI"/>
          <w:i/>
          <w:color w:val="000000"/>
          <w:sz w:val="24"/>
          <w:szCs w:val="29"/>
          <w:shd w:val="clear" w:color="auto" w:fill="FFFFFF"/>
        </w:rPr>
        <w:t xml:space="preserve">Καλό Ταξίδι! </w:t>
      </w:r>
    </w:p>
    <w:sectPr w:rsidR="00717976" w:rsidRPr="00717976" w:rsidSect="0041354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F3783"/>
    <w:rsid w:val="0041354E"/>
    <w:rsid w:val="00717976"/>
    <w:rsid w:val="00760D22"/>
    <w:rsid w:val="00CF378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5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378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F3783"/>
    <w:rPr>
      <w:rFonts w:ascii="Tahoma" w:hAnsi="Tahoma" w:cs="Tahoma"/>
      <w:sz w:val="16"/>
      <w:szCs w:val="16"/>
    </w:rPr>
  </w:style>
  <w:style w:type="character" w:styleId="a4">
    <w:name w:val="Strong"/>
    <w:basedOn w:val="a0"/>
    <w:uiPriority w:val="22"/>
    <w:qFormat/>
    <w:rsid w:val="00CF378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207</Words>
  <Characters>1124</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2026-01-27T08:26:00Z</cp:lastPrinted>
  <dcterms:created xsi:type="dcterms:W3CDTF">2026-01-27T07:59:00Z</dcterms:created>
  <dcterms:modified xsi:type="dcterms:W3CDTF">2026-01-27T08:26:00Z</dcterms:modified>
</cp:coreProperties>
</file>