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55B" w:rsidRDefault="00C067A7">
      <w:r>
        <w:rPr>
          <w:noProof/>
          <w:lang w:eastAsia="el-GR"/>
        </w:rPr>
        <w:drawing>
          <wp:inline distT="0" distB="0" distL="0" distR="0">
            <wp:extent cx="5274310" cy="1043940"/>
            <wp:effectExtent l="19050" t="0" r="2540" b="0"/>
            <wp:docPr id="1" name="0 - Εικόνα" descr="λογοτυπο καινουργ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ογοτυπο καινουργιο.jpg"/>
                    <pic:cNvPicPr/>
                  </pic:nvPicPr>
                  <pic:blipFill>
                    <a:blip r:embed="rId4" cstate="print"/>
                    <a:stretch>
                      <a:fillRect/>
                    </a:stretch>
                  </pic:blipFill>
                  <pic:spPr>
                    <a:xfrm>
                      <a:off x="0" y="0"/>
                      <a:ext cx="5274310" cy="1043940"/>
                    </a:xfrm>
                    <a:prstGeom prst="rect">
                      <a:avLst/>
                    </a:prstGeom>
                  </pic:spPr>
                </pic:pic>
              </a:graphicData>
            </a:graphic>
          </wp:inline>
        </w:drawing>
      </w:r>
    </w:p>
    <w:p w:rsidR="00C067A7" w:rsidRPr="001B5AE0" w:rsidRDefault="00C067A7" w:rsidP="001B5AE0">
      <w:pPr>
        <w:jc w:val="center"/>
        <w:rPr>
          <w:sz w:val="32"/>
          <w:u w:val="single"/>
        </w:rPr>
      </w:pPr>
      <w:r w:rsidRPr="001B5AE0">
        <w:rPr>
          <w:sz w:val="32"/>
          <w:u w:val="single"/>
        </w:rPr>
        <w:t>ΠΡΟΓΡΑΜΜΑ ΕΚΔΡΟΜΗΣ 15/02/2026</w:t>
      </w:r>
    </w:p>
    <w:p w:rsidR="00C067A7" w:rsidRPr="004E1220" w:rsidRDefault="00C067A7" w:rsidP="00C067A7">
      <w:r w:rsidRPr="004E1220">
        <w:t xml:space="preserve">Αναχώρηση από Κόρινθο με προορισμό την Ιερά Μονή Αγίου Γεωργίου </w:t>
      </w:r>
      <w:proofErr w:type="spellStart"/>
      <w:r w:rsidRPr="004E1220">
        <w:t>Φενεού</w:t>
      </w:r>
      <w:proofErr w:type="spellEnd"/>
      <w:r w:rsidRPr="004E1220">
        <w:t xml:space="preserve"> σε υψόμετρο 1.500μ. </w:t>
      </w:r>
      <w:r w:rsidRPr="004E1220">
        <w:rPr>
          <w:shd w:val="clear" w:color="auto" w:fill="FFFFFF"/>
        </w:rPr>
        <w:t>Η Ιερά Μονή του Αγίου Γεωργίου χαρακτηρίζεται ως </w:t>
      </w:r>
      <w:r w:rsidRPr="004E1220">
        <w:rPr>
          <w:rStyle w:val="a4"/>
          <w:rFonts w:cstheme="minorHAnsi"/>
          <w:b w:val="0"/>
          <w:bdr w:val="none" w:sz="0" w:space="0" w:color="auto" w:frame="1"/>
          <w:shd w:val="clear" w:color="auto" w:fill="FFFFFF"/>
        </w:rPr>
        <w:t>«νέα»</w:t>
      </w:r>
      <w:r w:rsidRPr="004E1220">
        <w:rPr>
          <w:shd w:val="clear" w:color="auto" w:fill="FFFFFF"/>
        </w:rPr>
        <w:t> για να διακρίνεται από την παλαιά που βρισκόταν χαμηλότερα. Η </w:t>
      </w:r>
      <w:r w:rsidRPr="004E1220">
        <w:rPr>
          <w:rStyle w:val="a4"/>
          <w:rFonts w:cstheme="minorHAnsi"/>
          <w:b w:val="0"/>
          <w:bdr w:val="none" w:sz="0" w:space="0" w:color="auto" w:frame="1"/>
          <w:shd w:val="clear" w:color="auto" w:fill="FFFFFF"/>
        </w:rPr>
        <w:t>παλαιά</w:t>
      </w:r>
      <w:r w:rsidRPr="004E1220">
        <w:rPr>
          <w:shd w:val="clear" w:color="auto" w:fill="FFFFFF"/>
        </w:rPr>
        <w:t xml:space="preserve"> μονή του Αγίου Γεωργίου ιδρύθηκε τον 14ο αι. από έναν Καλαβρυτινό μοναχό. Η μεταφορά της μονής στη σημερινή της θέση έγινε εξ αιτίας των πλημμυρών της </w:t>
      </w:r>
      <w:proofErr w:type="spellStart"/>
      <w:r w:rsidRPr="004E1220">
        <w:rPr>
          <w:shd w:val="clear" w:color="auto" w:fill="FFFFFF"/>
        </w:rPr>
        <w:t>λίµνης</w:t>
      </w:r>
      <w:proofErr w:type="spellEnd"/>
      <w:r w:rsidRPr="004E1220">
        <w:rPr>
          <w:shd w:val="clear" w:color="auto" w:fill="FFFFFF"/>
        </w:rPr>
        <w:t xml:space="preserve"> </w:t>
      </w:r>
      <w:proofErr w:type="spellStart"/>
      <w:r w:rsidRPr="004E1220">
        <w:rPr>
          <w:shd w:val="clear" w:color="auto" w:fill="FFFFFF"/>
        </w:rPr>
        <w:t>Φενεού</w:t>
      </w:r>
      <w:proofErr w:type="spellEnd"/>
      <w:r w:rsidRPr="004E1220">
        <w:rPr>
          <w:shd w:val="clear" w:color="auto" w:fill="FFFFFF"/>
        </w:rPr>
        <w:t xml:space="preserve">. Στο τέλος του 17ου αι. φαίνεται ότι σημειώθηκε η μεγαλύτερη πλημμύρα. Τα νερά κατέκλυσαν την παλαιά μονή με αποτέλεσμα οι μοναχοί να αναγκαστούν να την εγκαταλείψουν και να αναζητήσουν ψηλότερα ασφαλέστερη τοποθεσία </w:t>
      </w:r>
      <w:r w:rsidRPr="004E1220">
        <w:t>Στη Μονή του Αγίου Γεωργίου βρίσκεται και το </w:t>
      </w:r>
      <w:r w:rsidRPr="004E1220">
        <w:rPr>
          <w:rStyle w:val="a4"/>
          <w:rFonts w:cstheme="minorHAnsi"/>
          <w:b w:val="0"/>
          <w:bdr w:val="none" w:sz="0" w:space="0" w:color="auto" w:frame="1"/>
        </w:rPr>
        <w:t>Κρυφό Σχολείο</w:t>
      </w:r>
      <w:r w:rsidRPr="004E1220">
        <w:t xml:space="preserve"> που λειτούργησε κατά τη διάρκεια της Τουρκοκρατίας. Διατηρείται μέχρι σήμερα σε άριστη κατάσταση και προσφέρεται για επίσκεψη. Κατά τους χρόνους της Επανάστασης του 1821, η Μονή λειτούργησε ως Αρχηγείο της Φιλικής Εταιρείας, όπου με επικεφαλή τον Θ. Κολοκοτρώνη έγιναν πολλές συνεδριάσεις οπλαρχηγών από την Κορινθία και την Αρκαδία. Η θέα από τον ξύλινο εξώστη της Μονής είναι επιβλητική και γαλήνια, προσφέροντας στον επισκέπτη ένα τοπίο σπάνιας ομορφιάς με την πεδιάδα του </w:t>
      </w:r>
      <w:proofErr w:type="spellStart"/>
      <w:r w:rsidRPr="004E1220">
        <w:t>Φενεού</w:t>
      </w:r>
      <w:proofErr w:type="spellEnd"/>
      <w:r w:rsidRPr="004E1220">
        <w:t xml:space="preserve"> να απλώνεται μπροστά του! Δεν γίνεται να φύγει κανείς από εδώ χωρίς να δοκιμάσει γλυκό του κουταλιού </w:t>
      </w:r>
      <w:r w:rsidRPr="004E1220">
        <w:rPr>
          <w:rStyle w:val="a4"/>
          <w:rFonts w:cstheme="minorHAnsi"/>
          <w:b w:val="0"/>
          <w:bdr w:val="none" w:sz="0" w:space="0" w:color="auto" w:frame="1"/>
        </w:rPr>
        <w:t>τριαντάφυλλο</w:t>
      </w:r>
      <w:r w:rsidRPr="004E1220">
        <w:t> που παρασκευάζουν οι μοναχοί από τα άνθη που καλλιεργούν οι ίδιοι μέσα στη Μονή.</w:t>
      </w:r>
      <w:r w:rsidR="001B5AE0" w:rsidRPr="004E1220">
        <w:t xml:space="preserve">  Χρόνος για προσκύνημα. </w:t>
      </w:r>
    </w:p>
    <w:p w:rsidR="004E1220" w:rsidRPr="004E1220" w:rsidRDefault="001B5AE0" w:rsidP="004E1220">
      <w:pPr>
        <w:rPr>
          <w:szCs w:val="24"/>
        </w:rPr>
      </w:pPr>
      <w:r w:rsidRPr="004E1220">
        <w:t>Έπειτα συνεχίζουμε</w:t>
      </w:r>
      <w:r w:rsidR="005429ED" w:rsidRPr="004E1220">
        <w:t xml:space="preserve"> για τον «παράδεισο επί της γης», τη τεχνητή λίμνη Δόξα, σε υψόμετρο 900 μέτρων, όπου θα θαυμάσουμε το εκκλησάκι του Αγίου Φανουρίου που βρίσκεται στο κέντρο της λίμνης</w:t>
      </w:r>
      <w:r w:rsidR="005429ED" w:rsidRPr="004E1220">
        <w:rPr>
          <w:szCs w:val="24"/>
        </w:rPr>
        <w:t>. </w:t>
      </w:r>
      <w:r w:rsidR="004E1220" w:rsidRPr="004E1220">
        <w:rPr>
          <w:szCs w:val="24"/>
        </w:rPr>
        <w:t xml:space="preserve">Σε αντίθεση με την κοντινή της λίμνη Στυμφαλία, η Δόξα δεν συνδέεται με μύθους. Δεν είναι δημιούργημα της φύσης, αλλά των ανθρώπων. Η ορεινή τεχνητή λίμνη στην περιοχή του </w:t>
      </w:r>
      <w:proofErr w:type="spellStart"/>
      <w:r w:rsidR="004E1220" w:rsidRPr="004E1220">
        <w:rPr>
          <w:szCs w:val="24"/>
        </w:rPr>
        <w:t>Φενεού</w:t>
      </w:r>
      <w:proofErr w:type="spellEnd"/>
      <w:r w:rsidR="004E1220" w:rsidRPr="004E1220">
        <w:rPr>
          <w:szCs w:val="24"/>
        </w:rPr>
        <w:t xml:space="preserve"> θεωρείται μια από τις ωραιότερες του είδους της. Δημιουργήθηκε το 1990 από ένα φράγμα 225 μ. στην κοίτη του ποταμού Δόξα. Είναι ένα θετικό παράδειγμα της ανθρώπινης παρέμβασης στη φύση με θαυμαστά αποτελέσματα, καθώς με τα χρόνια έχει γίνει καταφύγιο άγριας ζωής και συντροφεύεται από τα σπάνια και ενδημικά φυτά της Πελοποννήσου που φύονται στις κοντινές κορυφές.  Από την παλιά μονή του Αγίου Γεωργίου, το Παλαιομονάστηρο, σώζεται μόνο το εκκλησάκι του Αγίου Φανουρίου. Αναπαύεται πάνω σε μια λωρίδα γης που εισχωρεί στη λίμνη και θυμίζει πίνακα ζωγραφικής. </w:t>
      </w:r>
    </w:p>
    <w:p w:rsidR="004E1220" w:rsidRPr="004E1220" w:rsidRDefault="004E1220" w:rsidP="004E1220">
      <w:pPr>
        <w:rPr>
          <w:szCs w:val="24"/>
        </w:rPr>
      </w:pPr>
      <w:r w:rsidRPr="004E1220">
        <w:rPr>
          <w:szCs w:val="24"/>
        </w:rPr>
        <w:t xml:space="preserve">Έπειτα συνεχίζουμε για </w:t>
      </w:r>
      <w:r w:rsidR="007D08CE">
        <w:rPr>
          <w:szCs w:val="24"/>
        </w:rPr>
        <w:t xml:space="preserve">ταβέρνα της περιοχής </w:t>
      </w:r>
      <w:r w:rsidRPr="004E1220">
        <w:rPr>
          <w:szCs w:val="24"/>
        </w:rPr>
        <w:t xml:space="preserve">όπου θα κόψουμε την Πρωτοχρονιάτικη Πίτα του Γραφείου μας με πλούσια δώρα &amp; χορό. </w:t>
      </w:r>
    </w:p>
    <w:p w:rsidR="004E1220" w:rsidRPr="004E1220" w:rsidRDefault="004E1220" w:rsidP="004E1220">
      <w:pPr>
        <w:rPr>
          <w:szCs w:val="24"/>
        </w:rPr>
      </w:pPr>
      <w:r w:rsidRPr="004E1220">
        <w:rPr>
          <w:szCs w:val="24"/>
        </w:rPr>
        <w:t xml:space="preserve">Το απόγευμα επιστροφή στην Κόρινθο. </w:t>
      </w:r>
    </w:p>
    <w:p w:rsidR="00C067A7" w:rsidRPr="004E1220" w:rsidRDefault="004E1220" w:rsidP="004E1220">
      <w:pPr>
        <w:jc w:val="right"/>
        <w:rPr>
          <w:b/>
          <w:i/>
          <w:sz w:val="28"/>
          <w:szCs w:val="24"/>
        </w:rPr>
      </w:pPr>
      <w:r w:rsidRPr="004E1220">
        <w:rPr>
          <w:b/>
          <w:i/>
          <w:sz w:val="28"/>
          <w:szCs w:val="24"/>
        </w:rPr>
        <w:t>Ευχαριστούμε για τη παρέα σας!</w:t>
      </w:r>
    </w:p>
    <w:sectPr w:rsidR="00C067A7" w:rsidRPr="004E1220" w:rsidSect="00C5555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67A7"/>
    <w:rsid w:val="001B5AE0"/>
    <w:rsid w:val="004E1220"/>
    <w:rsid w:val="005429ED"/>
    <w:rsid w:val="007D08CE"/>
    <w:rsid w:val="00BD3B4C"/>
    <w:rsid w:val="00C067A7"/>
    <w:rsid w:val="00C5555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55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067A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067A7"/>
    <w:rPr>
      <w:rFonts w:ascii="Tahoma" w:hAnsi="Tahoma" w:cs="Tahoma"/>
      <w:sz w:val="16"/>
      <w:szCs w:val="16"/>
    </w:rPr>
  </w:style>
  <w:style w:type="character" w:styleId="a4">
    <w:name w:val="Strong"/>
    <w:basedOn w:val="a0"/>
    <w:uiPriority w:val="22"/>
    <w:qFormat/>
    <w:rsid w:val="00C067A7"/>
    <w:rPr>
      <w:b/>
      <w:bCs/>
    </w:rPr>
  </w:style>
  <w:style w:type="paragraph" w:styleId="Web">
    <w:name w:val="Normal (Web)"/>
    <w:basedOn w:val="a"/>
    <w:uiPriority w:val="99"/>
    <w:semiHidden/>
    <w:unhideWhenUsed/>
    <w:rsid w:val="00C067A7"/>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959460817">
      <w:bodyDiv w:val="1"/>
      <w:marLeft w:val="0"/>
      <w:marRight w:val="0"/>
      <w:marTop w:val="0"/>
      <w:marBottom w:val="0"/>
      <w:divBdr>
        <w:top w:val="none" w:sz="0" w:space="0" w:color="auto"/>
        <w:left w:val="none" w:sz="0" w:space="0" w:color="auto"/>
        <w:bottom w:val="none" w:sz="0" w:space="0" w:color="auto"/>
        <w:right w:val="none" w:sz="0" w:space="0" w:color="auto"/>
      </w:divBdr>
    </w:div>
    <w:div w:id="180338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392</Words>
  <Characters>2122</Characters>
  <Application>Microsoft Office Word</Application>
  <DocSecurity>0</DocSecurity>
  <Lines>17</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2026-02-05T10:15:00Z</cp:lastPrinted>
  <dcterms:created xsi:type="dcterms:W3CDTF">2026-02-05T09:41:00Z</dcterms:created>
  <dcterms:modified xsi:type="dcterms:W3CDTF">2026-02-05T10:20:00Z</dcterms:modified>
</cp:coreProperties>
</file>